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20FB" w:rsidRPr="003320FB" w:rsidRDefault="003320FB" w:rsidP="003320FB">
      <w:pPr>
        <w:suppressAutoHyphens/>
        <w:spacing w:after="0" w:line="240" w:lineRule="auto"/>
        <w:ind w:right="-18"/>
        <w:jc w:val="center"/>
        <w:rPr>
          <w:rFonts w:ascii="Times New Roman" w:hAnsi="Times New Roman" w:cs="Times New Roman"/>
          <w:caps/>
        </w:rPr>
      </w:pPr>
      <w:r w:rsidRPr="003320FB">
        <w:rPr>
          <w:rFonts w:ascii="Times New Roman" w:hAnsi="Times New Roman" w:cs="Times New Roman"/>
        </w:rPr>
        <w:t xml:space="preserve">RESOLUTION DECLARING IT NECESSARY TO LEVY </w:t>
      </w:r>
      <w:r w:rsidRPr="003320FB">
        <w:rPr>
          <w:rFonts w:ascii="Times New Roman" w:hAnsi="Times New Roman" w:cs="Times New Roman"/>
          <w:caps/>
        </w:rPr>
        <w:t xml:space="preserve">A </w:t>
      </w:r>
    </w:p>
    <w:p w:rsidR="003320FB" w:rsidRPr="003320FB" w:rsidRDefault="003320FB" w:rsidP="003320FB">
      <w:pPr>
        <w:suppressAutoHyphens/>
        <w:spacing w:after="0" w:line="240" w:lineRule="auto"/>
        <w:ind w:right="-18"/>
        <w:jc w:val="center"/>
        <w:rPr>
          <w:rFonts w:ascii="Times New Roman" w:hAnsi="Times New Roman" w:cs="Times New Roman"/>
        </w:rPr>
      </w:pPr>
      <w:r w:rsidRPr="003320FB">
        <w:rPr>
          <w:rFonts w:ascii="Times New Roman" w:hAnsi="Times New Roman" w:cs="Times New Roman"/>
          <w:caps/>
        </w:rPr>
        <w:t xml:space="preserve">Renewal tax </w:t>
      </w:r>
      <w:r w:rsidRPr="003320FB">
        <w:rPr>
          <w:rFonts w:ascii="Times New Roman" w:hAnsi="Times New Roman" w:cs="Times New Roman"/>
        </w:rPr>
        <w:t>IN EXCESS OF THE TEN-MILL LIMITATION</w:t>
      </w:r>
    </w:p>
    <w:p w:rsidR="003320FB" w:rsidRPr="003320FB" w:rsidRDefault="003320FB" w:rsidP="003320FB">
      <w:pPr>
        <w:suppressAutoHyphens/>
        <w:spacing w:after="0" w:line="240" w:lineRule="auto"/>
        <w:jc w:val="center"/>
        <w:rPr>
          <w:rFonts w:ascii="Times New Roman" w:hAnsi="Times New Roman" w:cs="Times New Roman"/>
        </w:rPr>
      </w:pPr>
    </w:p>
    <w:p w:rsidR="003320FB" w:rsidRPr="003320FB" w:rsidRDefault="003320FB" w:rsidP="003320FB">
      <w:pPr>
        <w:spacing w:after="0" w:line="240" w:lineRule="auto"/>
        <w:jc w:val="center"/>
        <w:rPr>
          <w:rFonts w:ascii="Times New Roman" w:hAnsi="Times New Roman" w:cs="Times New Roman"/>
        </w:rPr>
      </w:pPr>
      <w:r w:rsidRPr="003320FB">
        <w:rPr>
          <w:rFonts w:ascii="Times New Roman" w:hAnsi="Times New Roman" w:cs="Times New Roman"/>
        </w:rPr>
        <w:t>(Ohio Revised Code Sections 5705.03, 5705.21)</w:t>
      </w:r>
    </w:p>
    <w:p w:rsidR="003320FB" w:rsidRPr="003320FB" w:rsidRDefault="003320FB" w:rsidP="003320FB">
      <w:pPr>
        <w:suppressAutoHyphens/>
        <w:spacing w:after="0" w:line="240" w:lineRule="auto"/>
        <w:jc w:val="center"/>
        <w:rPr>
          <w:rFonts w:ascii="Times New Roman" w:hAnsi="Times New Roman" w:cs="Times New Roman"/>
        </w:rPr>
      </w:pPr>
      <w:r w:rsidRPr="003320FB">
        <w:rPr>
          <w:rFonts w:ascii="Times New Roman" w:hAnsi="Times New Roman" w:cs="Times New Roman"/>
        </w:rPr>
        <w:t xml:space="preserve">Renewal Operating Levy </w:t>
      </w:r>
    </w:p>
    <w:p w:rsidR="003320FB" w:rsidRPr="003320FB" w:rsidRDefault="003320FB" w:rsidP="003320FB">
      <w:pPr>
        <w:suppressAutoHyphens/>
        <w:spacing w:after="0" w:line="240" w:lineRule="auto"/>
        <w:rPr>
          <w:rFonts w:ascii="Times New Roman" w:hAnsi="Times New Roman" w:cs="Times New Roman"/>
        </w:rPr>
      </w:pPr>
    </w:p>
    <w:p w:rsidR="003320FB" w:rsidRPr="003320FB" w:rsidRDefault="003320FB" w:rsidP="003320FB">
      <w:pPr>
        <w:suppressAutoHyphens/>
        <w:spacing w:after="0" w:line="240" w:lineRule="auto"/>
        <w:rPr>
          <w:rFonts w:ascii="Times New Roman" w:hAnsi="Times New Roman" w:cs="Times New Roman"/>
        </w:rPr>
      </w:pPr>
    </w:p>
    <w:p w:rsidR="003320FB" w:rsidRPr="003320FB" w:rsidRDefault="003320FB" w:rsidP="003320FB">
      <w:pPr>
        <w:suppressAutoHyphens/>
        <w:spacing w:after="0" w:line="240" w:lineRule="auto"/>
        <w:jc w:val="both"/>
        <w:rPr>
          <w:rFonts w:ascii="Times New Roman" w:hAnsi="Times New Roman" w:cs="Times New Roman"/>
        </w:rPr>
      </w:pPr>
      <w:r w:rsidRPr="003320FB">
        <w:rPr>
          <w:rFonts w:ascii="Times New Roman" w:hAnsi="Times New Roman" w:cs="Times New Roman"/>
        </w:rPr>
        <w:tab/>
        <w:t>WHEREAS, the amount of taxes which may be raised within the ten-mill limitation will be insufficient to provide an adequate amount for the current requirements of the School District; and</w:t>
      </w:r>
    </w:p>
    <w:p w:rsidR="003320FB" w:rsidRPr="003320FB" w:rsidRDefault="003320FB" w:rsidP="003320FB">
      <w:pPr>
        <w:suppressAutoHyphens/>
        <w:spacing w:after="0" w:line="240" w:lineRule="auto"/>
        <w:jc w:val="both"/>
        <w:rPr>
          <w:rFonts w:ascii="Times New Roman" w:hAnsi="Times New Roman" w:cs="Times New Roman"/>
        </w:rPr>
      </w:pPr>
    </w:p>
    <w:p w:rsidR="003320FB" w:rsidRPr="003320FB" w:rsidRDefault="003320FB" w:rsidP="003320FB">
      <w:pPr>
        <w:suppressAutoHyphens/>
        <w:spacing w:after="0" w:line="240" w:lineRule="auto"/>
        <w:jc w:val="both"/>
        <w:rPr>
          <w:rFonts w:ascii="Times New Roman" w:hAnsi="Times New Roman" w:cs="Times New Roman"/>
        </w:rPr>
      </w:pPr>
      <w:r w:rsidRPr="003320FB">
        <w:rPr>
          <w:rFonts w:ascii="Times New Roman" w:hAnsi="Times New Roman" w:cs="Times New Roman"/>
        </w:rPr>
        <w:tab/>
        <w:t xml:space="preserve">WHEREAS, the School District is currently levying a 4.90 mill operating levy for five years for the purpose of </w:t>
      </w:r>
      <w:r w:rsidRPr="003320FB">
        <w:rPr>
          <w:rFonts w:ascii="Times New Roman" w:hAnsi="Times New Roman" w:cs="Times New Roman"/>
          <w:spacing w:val="-2"/>
        </w:rPr>
        <w:t>current expenses (the "Existing Levy")</w:t>
      </w:r>
      <w:r w:rsidRPr="003320FB">
        <w:rPr>
          <w:rFonts w:ascii="Times New Roman" w:hAnsi="Times New Roman" w:cs="Times New Roman"/>
        </w:rPr>
        <w:t>, which Existing Levy was approved by the voters of the School District on March 15, 2016,</w:t>
      </w:r>
      <w:r w:rsidRPr="003320FB">
        <w:rPr>
          <w:rFonts w:ascii="Times New Roman" w:hAnsi="Times New Roman" w:cs="Times New Roman"/>
          <w:color w:val="0000FF"/>
        </w:rPr>
        <w:t xml:space="preserve"> </w:t>
      </w:r>
      <w:r w:rsidRPr="003320FB">
        <w:rPr>
          <w:rFonts w:ascii="Times New Roman" w:hAnsi="Times New Roman" w:cs="Times New Roman"/>
        </w:rPr>
        <w:t>and first placed on the tax list and duplicate in 2016 for first collection in 2017 and final collection in 2021; and</w:t>
      </w:r>
    </w:p>
    <w:p w:rsidR="003320FB" w:rsidRPr="003320FB" w:rsidRDefault="003320FB" w:rsidP="003320FB">
      <w:pPr>
        <w:suppressAutoHyphens/>
        <w:spacing w:after="0" w:line="240" w:lineRule="auto"/>
        <w:jc w:val="both"/>
        <w:rPr>
          <w:rFonts w:ascii="Times New Roman" w:hAnsi="Times New Roman" w:cs="Times New Roman"/>
        </w:rPr>
      </w:pPr>
    </w:p>
    <w:p w:rsidR="003320FB" w:rsidRPr="003320FB" w:rsidRDefault="003320FB" w:rsidP="003320FB">
      <w:pPr>
        <w:suppressAutoHyphens/>
        <w:spacing w:after="0" w:line="240" w:lineRule="auto"/>
        <w:jc w:val="both"/>
        <w:rPr>
          <w:rFonts w:ascii="Times New Roman" w:hAnsi="Times New Roman" w:cs="Times New Roman"/>
        </w:rPr>
      </w:pPr>
      <w:r w:rsidRPr="003320FB">
        <w:rPr>
          <w:rFonts w:ascii="Times New Roman" w:hAnsi="Times New Roman" w:cs="Times New Roman"/>
        </w:rPr>
        <w:tab/>
        <w:t>WHEREAS, a resolution declaring the necessity of levying a renewal tax levy outside the ten-mill limitation must be passed and certified to the County Auditor of Coshocton County, Ohio (the "County Auditor") in order to permit the Board to consider the levy of such a renewal tax levy and must request that the County Auditor certify to the Board the total current tax valuation of the School District and the dollar amount of revenue that would be generated by the renewal tax levy;</w:t>
      </w:r>
    </w:p>
    <w:p w:rsidR="003320FB" w:rsidRPr="003320FB" w:rsidRDefault="003320FB" w:rsidP="003320FB">
      <w:pPr>
        <w:suppressAutoHyphens/>
        <w:spacing w:after="0" w:line="240" w:lineRule="auto"/>
        <w:jc w:val="both"/>
        <w:rPr>
          <w:rFonts w:ascii="Times New Roman" w:hAnsi="Times New Roman" w:cs="Times New Roman"/>
        </w:rPr>
      </w:pPr>
    </w:p>
    <w:p w:rsidR="003320FB" w:rsidRPr="003320FB" w:rsidRDefault="003320FB" w:rsidP="003320FB">
      <w:pPr>
        <w:suppressAutoHyphens/>
        <w:spacing w:after="240" w:line="240" w:lineRule="auto"/>
        <w:ind w:firstLine="720"/>
        <w:jc w:val="both"/>
        <w:rPr>
          <w:rFonts w:ascii="Times New Roman" w:hAnsi="Times New Roman" w:cs="Times New Roman"/>
        </w:rPr>
      </w:pPr>
      <w:r w:rsidRPr="003320FB">
        <w:rPr>
          <w:rFonts w:ascii="Times New Roman" w:hAnsi="Times New Roman" w:cs="Times New Roman"/>
        </w:rPr>
        <w:t xml:space="preserve">NOW, THEREFORE, BE IT RESOLVED by the Board of Education of the Coshocton City School District, </w:t>
      </w:r>
      <w:r w:rsidRPr="003320FB">
        <w:rPr>
          <w:rFonts w:ascii="Times New Roman" w:hAnsi="Times New Roman" w:cs="Times New Roman"/>
          <w:spacing w:val="-3"/>
        </w:rPr>
        <w:t>Coshocton County</w:t>
      </w:r>
      <w:r w:rsidRPr="003320FB">
        <w:rPr>
          <w:rFonts w:ascii="Times New Roman" w:hAnsi="Times New Roman" w:cs="Times New Roman"/>
        </w:rPr>
        <w:t>, Ohio, two</w:t>
      </w:r>
      <w:r w:rsidRPr="003320FB">
        <w:rPr>
          <w:rFonts w:ascii="Times New Roman" w:hAnsi="Times New Roman" w:cs="Times New Roman"/>
        </w:rPr>
        <w:noBreakHyphen/>
        <w:t>thirds of all of the members thereof concurring, that:</w:t>
      </w:r>
    </w:p>
    <w:p w:rsidR="003320FB" w:rsidRPr="003320FB" w:rsidRDefault="003320FB" w:rsidP="003320FB">
      <w:pPr>
        <w:spacing w:after="0" w:line="240" w:lineRule="auto"/>
        <w:jc w:val="both"/>
        <w:rPr>
          <w:rFonts w:ascii="Times New Roman" w:hAnsi="Times New Roman" w:cs="Times New Roman"/>
        </w:rPr>
      </w:pPr>
      <w:r w:rsidRPr="003320FB">
        <w:rPr>
          <w:rFonts w:ascii="Times New Roman" w:hAnsi="Times New Roman" w:cs="Times New Roman"/>
        </w:rPr>
        <w:tab/>
      </w:r>
      <w:r w:rsidRPr="003320FB">
        <w:rPr>
          <w:rFonts w:ascii="Times New Roman" w:hAnsi="Times New Roman" w:cs="Times New Roman"/>
          <w:u w:val="single"/>
        </w:rPr>
        <w:t>Section 1</w:t>
      </w:r>
      <w:r w:rsidRPr="003320FB">
        <w:rPr>
          <w:rFonts w:ascii="Times New Roman" w:hAnsi="Times New Roman" w:cs="Times New Roman"/>
        </w:rPr>
        <w:t>.</w:t>
      </w:r>
      <w:r w:rsidRPr="003320FB">
        <w:rPr>
          <w:rFonts w:ascii="Times New Roman" w:hAnsi="Times New Roman" w:cs="Times New Roman"/>
        </w:rPr>
        <w:tab/>
        <w:t xml:space="preserve">It is necessary to renew all of the Existing Levy for the purpose of </w:t>
      </w:r>
      <w:r w:rsidRPr="003320FB">
        <w:rPr>
          <w:rFonts w:ascii="Times New Roman" w:hAnsi="Times New Roman" w:cs="Times New Roman"/>
          <w:spacing w:val="-2"/>
        </w:rPr>
        <w:t>current expenses for the School District</w:t>
      </w:r>
      <w:r w:rsidRPr="003320FB">
        <w:rPr>
          <w:rFonts w:ascii="Times New Roman" w:hAnsi="Times New Roman" w:cs="Times New Roman"/>
        </w:rPr>
        <w:t>.</w:t>
      </w:r>
    </w:p>
    <w:p w:rsidR="003320FB" w:rsidRPr="003320FB" w:rsidRDefault="003320FB" w:rsidP="003320FB">
      <w:pPr>
        <w:spacing w:after="0" w:line="240" w:lineRule="auto"/>
        <w:jc w:val="both"/>
        <w:rPr>
          <w:rFonts w:ascii="Times New Roman" w:hAnsi="Times New Roman" w:cs="Times New Roman"/>
          <w:u w:val="single"/>
        </w:rPr>
      </w:pPr>
    </w:p>
    <w:p w:rsidR="003320FB" w:rsidRPr="003320FB" w:rsidRDefault="003320FB" w:rsidP="003320FB">
      <w:pPr>
        <w:spacing w:after="0" w:line="240" w:lineRule="auto"/>
        <w:jc w:val="both"/>
        <w:rPr>
          <w:rFonts w:ascii="Times New Roman" w:hAnsi="Times New Roman" w:cs="Times New Roman"/>
        </w:rPr>
      </w:pPr>
      <w:r w:rsidRPr="003320FB">
        <w:rPr>
          <w:rFonts w:ascii="Times New Roman" w:hAnsi="Times New Roman" w:cs="Times New Roman"/>
        </w:rPr>
        <w:tab/>
      </w:r>
      <w:r w:rsidRPr="003320FB">
        <w:rPr>
          <w:rFonts w:ascii="Times New Roman" w:hAnsi="Times New Roman" w:cs="Times New Roman"/>
          <w:u w:val="single"/>
        </w:rPr>
        <w:t>Section 2</w:t>
      </w:r>
      <w:r w:rsidRPr="003320FB">
        <w:rPr>
          <w:rFonts w:ascii="Times New Roman" w:hAnsi="Times New Roman" w:cs="Times New Roman"/>
        </w:rPr>
        <w:t>.</w:t>
      </w:r>
      <w:r w:rsidRPr="003320FB">
        <w:rPr>
          <w:rFonts w:ascii="Times New Roman" w:hAnsi="Times New Roman" w:cs="Times New Roman"/>
        </w:rPr>
        <w:tab/>
        <w:t>The question of such renewal tax levy (the "Renewal Levy") shall be submitted to the electors of the School District at the election to be held therein on November 19, 2020</w:t>
      </w:r>
      <w:r w:rsidRPr="003320FB">
        <w:rPr>
          <w:rFonts w:ascii="Times New Roman" w:hAnsi="Times New Roman" w:cs="Times New Roman"/>
          <w:spacing w:val="-2"/>
          <w:kern w:val="28"/>
        </w:rPr>
        <w:t>.</w:t>
      </w:r>
    </w:p>
    <w:p w:rsidR="003320FB" w:rsidRPr="003320FB" w:rsidRDefault="003320FB" w:rsidP="003320FB">
      <w:pPr>
        <w:spacing w:after="0" w:line="240" w:lineRule="auto"/>
        <w:jc w:val="both"/>
        <w:rPr>
          <w:rFonts w:ascii="Times New Roman" w:hAnsi="Times New Roman" w:cs="Times New Roman"/>
          <w:u w:val="single"/>
        </w:rPr>
      </w:pPr>
    </w:p>
    <w:p w:rsidR="003320FB" w:rsidRPr="003320FB" w:rsidRDefault="003320FB" w:rsidP="003320FB">
      <w:pPr>
        <w:spacing w:after="0" w:line="240" w:lineRule="auto"/>
        <w:jc w:val="both"/>
        <w:rPr>
          <w:rFonts w:ascii="Times New Roman" w:hAnsi="Times New Roman" w:cs="Times New Roman"/>
        </w:rPr>
      </w:pPr>
      <w:r w:rsidRPr="003320FB">
        <w:rPr>
          <w:rFonts w:ascii="Times New Roman" w:hAnsi="Times New Roman" w:cs="Times New Roman"/>
        </w:rPr>
        <w:tab/>
      </w:r>
      <w:r w:rsidRPr="003320FB">
        <w:rPr>
          <w:rFonts w:ascii="Times New Roman" w:hAnsi="Times New Roman" w:cs="Times New Roman"/>
          <w:u w:val="single"/>
        </w:rPr>
        <w:t>Section 3</w:t>
      </w:r>
      <w:r w:rsidRPr="003320FB">
        <w:rPr>
          <w:rFonts w:ascii="Times New Roman" w:hAnsi="Times New Roman" w:cs="Times New Roman"/>
        </w:rPr>
        <w:t>.</w:t>
      </w:r>
      <w:r w:rsidRPr="003320FB">
        <w:rPr>
          <w:rFonts w:ascii="Times New Roman" w:hAnsi="Times New Roman" w:cs="Times New Roman"/>
        </w:rPr>
        <w:tab/>
        <w:t>The Renewal Levy shall be at a rate not exceeding 4.90 mills for each one dollar of valuation, which amounts to $0.49 for each one hundred dollars of valuation, upon the entire territory of the School District, for a period of five years.  All of the territory of the School District is in Coshocton County, Ohio.</w:t>
      </w:r>
    </w:p>
    <w:p w:rsidR="003320FB" w:rsidRPr="003320FB" w:rsidRDefault="003320FB" w:rsidP="003320FB">
      <w:pPr>
        <w:spacing w:after="0" w:line="240" w:lineRule="auto"/>
        <w:jc w:val="both"/>
        <w:rPr>
          <w:rFonts w:ascii="Times New Roman" w:hAnsi="Times New Roman" w:cs="Times New Roman"/>
          <w:u w:val="single"/>
        </w:rPr>
      </w:pPr>
    </w:p>
    <w:p w:rsidR="003320FB" w:rsidRPr="003320FB" w:rsidRDefault="003320FB" w:rsidP="003320FB">
      <w:pPr>
        <w:spacing w:after="0" w:line="240" w:lineRule="auto"/>
        <w:jc w:val="both"/>
        <w:rPr>
          <w:rFonts w:ascii="Times New Roman" w:hAnsi="Times New Roman" w:cs="Times New Roman"/>
        </w:rPr>
      </w:pPr>
      <w:r w:rsidRPr="003320FB">
        <w:rPr>
          <w:rFonts w:ascii="Times New Roman" w:hAnsi="Times New Roman" w:cs="Times New Roman"/>
        </w:rPr>
        <w:tab/>
      </w:r>
      <w:r w:rsidRPr="003320FB">
        <w:rPr>
          <w:rFonts w:ascii="Times New Roman" w:hAnsi="Times New Roman" w:cs="Times New Roman"/>
          <w:u w:val="single"/>
        </w:rPr>
        <w:t>Section 4</w:t>
      </w:r>
      <w:r w:rsidRPr="003320FB">
        <w:rPr>
          <w:rFonts w:ascii="Times New Roman" w:hAnsi="Times New Roman" w:cs="Times New Roman"/>
        </w:rPr>
        <w:t>.</w:t>
      </w:r>
      <w:r w:rsidRPr="003320FB">
        <w:rPr>
          <w:rFonts w:ascii="Times New Roman" w:hAnsi="Times New Roman" w:cs="Times New Roman"/>
        </w:rPr>
        <w:tab/>
        <w:t>The Renewal Levy shall be placed upon the tax list and duplicate for the 2021 tax year, first due in calendar year 2022, if a majority of the electors voting thereon vote in favor thereof.</w:t>
      </w:r>
    </w:p>
    <w:p w:rsidR="003320FB" w:rsidRPr="003320FB" w:rsidRDefault="003320FB" w:rsidP="003320FB">
      <w:pPr>
        <w:overflowPunct w:val="0"/>
        <w:autoSpaceDE w:val="0"/>
        <w:autoSpaceDN w:val="0"/>
        <w:adjustRightInd w:val="0"/>
        <w:spacing w:after="0" w:line="240" w:lineRule="auto"/>
        <w:jc w:val="both"/>
        <w:textAlignment w:val="baseline"/>
        <w:rPr>
          <w:rFonts w:ascii="Times New Roman" w:eastAsia="Times New Roman" w:hAnsi="Times New Roman" w:cs="Times New Roman"/>
        </w:rPr>
      </w:pPr>
    </w:p>
    <w:p w:rsidR="003320FB" w:rsidRPr="003320FB" w:rsidRDefault="003320FB" w:rsidP="003320FB">
      <w:pPr>
        <w:spacing w:after="0" w:line="240" w:lineRule="auto"/>
        <w:jc w:val="both"/>
        <w:rPr>
          <w:rFonts w:ascii="Times New Roman" w:hAnsi="Times New Roman" w:cs="Times New Roman"/>
        </w:rPr>
      </w:pPr>
      <w:r w:rsidRPr="003320FB">
        <w:rPr>
          <w:rFonts w:ascii="Times New Roman" w:hAnsi="Times New Roman" w:cs="Times New Roman"/>
        </w:rPr>
        <w:tab/>
      </w:r>
      <w:r w:rsidRPr="003320FB">
        <w:rPr>
          <w:rFonts w:ascii="Times New Roman" w:hAnsi="Times New Roman" w:cs="Times New Roman"/>
          <w:u w:val="single"/>
        </w:rPr>
        <w:t>Section 5</w:t>
      </w:r>
      <w:r w:rsidRPr="003320FB">
        <w:rPr>
          <w:rFonts w:ascii="Times New Roman" w:hAnsi="Times New Roman" w:cs="Times New Roman"/>
        </w:rPr>
        <w:t>.</w:t>
      </w:r>
      <w:r w:rsidRPr="003320FB">
        <w:rPr>
          <w:rFonts w:ascii="Times New Roman" w:hAnsi="Times New Roman" w:cs="Times New Roman"/>
        </w:rPr>
        <w:tab/>
        <w:t>The Treasurer of this Board is hereby authorized and directed to certify a copy of this Resolution to the County Auditor.  This Board hereby requests that the County Auditor certify to this Board the total current tax valuation of the School District and the dollar amount of revenue that would be generated by the Renewal Levy if approved by the voters of the School District.</w:t>
      </w:r>
    </w:p>
    <w:p w:rsidR="003320FB" w:rsidRPr="003320FB" w:rsidRDefault="003320FB" w:rsidP="003320FB">
      <w:pPr>
        <w:spacing w:after="0" w:line="240" w:lineRule="auto"/>
        <w:jc w:val="both"/>
        <w:rPr>
          <w:rFonts w:ascii="Times New Roman" w:hAnsi="Times New Roman" w:cs="Times New Roman"/>
        </w:rPr>
      </w:pPr>
    </w:p>
    <w:p w:rsidR="003320FB" w:rsidRPr="003320FB" w:rsidRDefault="003320FB" w:rsidP="003320FB">
      <w:pPr>
        <w:spacing w:after="0" w:line="240" w:lineRule="auto"/>
        <w:jc w:val="both"/>
        <w:rPr>
          <w:rFonts w:ascii="Times New Roman" w:hAnsi="Times New Roman" w:cs="Times New Roman"/>
        </w:rPr>
      </w:pPr>
      <w:r w:rsidRPr="003320FB">
        <w:rPr>
          <w:rFonts w:ascii="Times New Roman" w:hAnsi="Times New Roman" w:cs="Times New Roman"/>
        </w:rPr>
        <w:tab/>
      </w:r>
      <w:r w:rsidRPr="003320FB">
        <w:rPr>
          <w:rFonts w:ascii="Times New Roman" w:hAnsi="Times New Roman" w:cs="Times New Roman"/>
          <w:u w:val="single"/>
        </w:rPr>
        <w:t>Section 6</w:t>
      </w:r>
      <w:r w:rsidRPr="003320FB">
        <w:rPr>
          <w:rFonts w:ascii="Times New Roman" w:hAnsi="Times New Roman" w:cs="Times New Roman"/>
        </w:rPr>
        <w:t>.</w:t>
      </w:r>
      <w:r w:rsidRPr="003320FB">
        <w:rPr>
          <w:rFonts w:ascii="Times New Roman" w:hAnsi="Times New Roman" w:cs="Times New Roman"/>
        </w:rPr>
        <w:tab/>
        <w:t>It is hereby found and determined that all formal actions of this Board concerning and relating to the passage of this Resolution were taken in an open meeting of this Board, and that all deliberations of this Board and of any of its committees that resulted in such formal action were in meetings open to the public in compliance with all legal requirements, including Ohio Revised Code Section 121.22.</w:t>
      </w:r>
    </w:p>
    <w:p w:rsidR="00771588" w:rsidRDefault="00771588">
      <w:bookmarkStart w:id="0" w:name="_GoBack"/>
      <w:bookmarkEnd w:id="0"/>
    </w:p>
    <w:sectPr w:rsidR="007715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0FB"/>
    <w:rsid w:val="003320FB"/>
    <w:rsid w:val="00771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3CA479-38A4-4095-8700-E79F703C1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 Eyerman</dc:creator>
  <cp:keywords/>
  <dc:description/>
  <cp:lastModifiedBy>Terri Eyerman</cp:lastModifiedBy>
  <cp:revision>1</cp:revision>
  <dcterms:created xsi:type="dcterms:W3CDTF">2020-10-22T04:55:00Z</dcterms:created>
  <dcterms:modified xsi:type="dcterms:W3CDTF">2020-10-22T04:56:00Z</dcterms:modified>
</cp:coreProperties>
</file>